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C6" w:rsidRDefault="00721DC6" w:rsidP="00CE4C7A">
      <w:pPr>
        <w:pStyle w:val="Style8"/>
        <w:widowControl/>
        <w:jc w:val="left"/>
      </w:pPr>
    </w:p>
    <w:p w:rsidR="00721DC6" w:rsidRPr="00721DC6" w:rsidRDefault="00721DC6" w:rsidP="00721DC6">
      <w:pPr>
        <w:pStyle w:val="Style8"/>
        <w:widowControl/>
        <w:spacing w:after="226"/>
        <w:jc w:val="both"/>
        <w:rPr>
          <w:b/>
          <w:bCs/>
          <w:color w:val="C00000"/>
          <w:sz w:val="18"/>
          <w:szCs w:val="18"/>
          <w:u w:val="single"/>
        </w:rPr>
      </w:pPr>
      <w:r w:rsidRPr="00E37B8B"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721DC6" w:rsidRDefault="00721DC6" w:rsidP="00CE4C7A">
      <w:pPr>
        <w:pStyle w:val="Style8"/>
        <w:widowControl/>
        <w:jc w:val="left"/>
      </w:pPr>
    </w:p>
    <w:p w:rsidR="00CE4C7A" w:rsidRDefault="00CE4C7A" w:rsidP="00CE4C7A">
      <w:pPr>
        <w:pStyle w:val="Style8"/>
        <w:widowControl/>
        <w:jc w:val="left"/>
        <w:rPr>
          <w:rStyle w:val="FontStyle68"/>
          <w:sz w:val="32"/>
          <w:szCs w:val="32"/>
        </w:rPr>
      </w:pPr>
      <w:r>
        <w:t xml:space="preserve">                                                       </w:t>
      </w:r>
      <w:r w:rsidRPr="00CE4C7A">
        <w:rPr>
          <w:rStyle w:val="FontStyle68"/>
          <w:sz w:val="32"/>
          <w:szCs w:val="32"/>
        </w:rPr>
        <w:t>Umowa dostawy</w:t>
      </w:r>
    </w:p>
    <w:p w:rsidR="00CE4C7A" w:rsidRPr="00CE4C7A" w:rsidRDefault="00CE4C7A" w:rsidP="00CE4C7A">
      <w:pPr>
        <w:pStyle w:val="Style8"/>
        <w:widowControl/>
        <w:jc w:val="left"/>
        <w:rPr>
          <w:rStyle w:val="FontStyle68"/>
          <w:i/>
          <w:sz w:val="32"/>
          <w:szCs w:val="32"/>
        </w:rPr>
      </w:pPr>
    </w:p>
    <w:p w:rsidR="00CE4C7A" w:rsidRPr="00721DC6" w:rsidRDefault="00CE4C7A" w:rsidP="00CE4C7A">
      <w:pPr>
        <w:pStyle w:val="Style9"/>
        <w:widowControl/>
        <w:tabs>
          <w:tab w:val="left" w:leader="dot" w:pos="3917"/>
          <w:tab w:val="left" w:leader="dot" w:pos="6221"/>
        </w:tabs>
        <w:spacing w:before="134" w:line="240" w:lineRule="exact"/>
        <w:rPr>
          <w:rStyle w:val="FontStyle66"/>
        </w:rPr>
      </w:pPr>
      <w:r w:rsidRPr="00341929">
        <w:rPr>
          <w:rStyle w:val="FontStyle66"/>
          <w:i/>
        </w:rPr>
        <w:t>zawarta w dniu</w:t>
      </w:r>
      <w:r w:rsidRPr="00341929">
        <w:rPr>
          <w:rStyle w:val="FontStyle66"/>
          <w:i/>
        </w:rPr>
        <w:tab/>
      </w:r>
      <w:r w:rsidRPr="00721DC6">
        <w:rPr>
          <w:rStyle w:val="FontStyle66"/>
        </w:rPr>
        <w:t>…………………………w</w:t>
      </w:r>
      <w:r w:rsidR="00721DC6">
        <w:rPr>
          <w:rStyle w:val="FontStyle66"/>
        </w:rPr>
        <w:t>……………………………………</w:t>
      </w:r>
      <w:r w:rsidRPr="00721DC6">
        <w:rPr>
          <w:rStyle w:val="FontStyle66"/>
        </w:rPr>
        <w:tab/>
      </w:r>
      <w:r w:rsidR="00721DC6" w:rsidRPr="00721DC6">
        <w:rPr>
          <w:rStyle w:val="FontStyle66"/>
        </w:rPr>
        <w:t>………………………………………</w:t>
      </w:r>
      <w:r w:rsidR="00721DC6">
        <w:rPr>
          <w:rStyle w:val="FontStyle66"/>
        </w:rPr>
        <w:t>………………………..</w:t>
      </w:r>
    </w:p>
    <w:p w:rsidR="00CE4C7A" w:rsidRPr="00721DC6" w:rsidRDefault="00CE4C7A" w:rsidP="00CE4C7A">
      <w:pPr>
        <w:pStyle w:val="Style9"/>
        <w:widowControl/>
        <w:spacing w:before="5" w:line="240" w:lineRule="exact"/>
        <w:jc w:val="left"/>
        <w:rPr>
          <w:rStyle w:val="FontStyle66"/>
          <w:b/>
        </w:rPr>
      </w:pPr>
      <w:r w:rsidRPr="00721DC6">
        <w:rPr>
          <w:rStyle w:val="FontStyle66"/>
          <w:b/>
        </w:rPr>
        <w:t>pomiędzy</w:t>
      </w:r>
    </w:p>
    <w:p w:rsidR="00CE4C7A" w:rsidRDefault="00CE4C7A" w:rsidP="00CE4C7A">
      <w:pPr>
        <w:pStyle w:val="Style9"/>
        <w:widowControl/>
        <w:tabs>
          <w:tab w:val="left" w:leader="dot" w:pos="3120"/>
          <w:tab w:val="left" w:leader="dot" w:pos="6211"/>
        </w:tabs>
        <w:spacing w:line="240" w:lineRule="exact"/>
        <w:rPr>
          <w:rStyle w:val="FontStyle66"/>
        </w:rPr>
      </w:pPr>
      <w:r>
        <w:rPr>
          <w:rStyle w:val="FontStyle66"/>
        </w:rPr>
        <w:tab/>
        <w:t>…………….z siedzibą w</w:t>
      </w:r>
      <w:r>
        <w:rPr>
          <w:rStyle w:val="FontStyle66"/>
        </w:rPr>
        <w:tab/>
        <w:t>………………………………….</w:t>
      </w:r>
      <w:r w:rsidR="00721DC6">
        <w:rPr>
          <w:rStyle w:val="FontStyle66"/>
        </w:rPr>
        <w:t>.</w:t>
      </w:r>
    </w:p>
    <w:p w:rsidR="00CE4C7A" w:rsidRDefault="00CE4C7A" w:rsidP="00CE4C7A">
      <w:pPr>
        <w:pStyle w:val="Style9"/>
        <w:widowControl/>
        <w:tabs>
          <w:tab w:val="left" w:leader="dot" w:pos="2520"/>
          <w:tab w:val="left" w:leader="dot" w:pos="6221"/>
        </w:tabs>
        <w:spacing w:line="240" w:lineRule="exact"/>
        <w:rPr>
          <w:rStyle w:val="FontStyle66"/>
        </w:rPr>
      </w:pPr>
      <w:r>
        <w:rPr>
          <w:rStyle w:val="FontStyle66"/>
        </w:rPr>
        <w:t>ul</w:t>
      </w:r>
      <w:r>
        <w:rPr>
          <w:rStyle w:val="FontStyle66"/>
        </w:rPr>
        <w:tab/>
        <w:t>………….., zarejestrowanym w Sądzie</w:t>
      </w:r>
      <w:r>
        <w:rPr>
          <w:rStyle w:val="FontStyle66"/>
        </w:rPr>
        <w:tab/>
        <w:t>………………………………….</w:t>
      </w:r>
    </w:p>
    <w:p w:rsidR="00CE4C7A" w:rsidRDefault="00CE4C7A" w:rsidP="00CE4C7A">
      <w:pPr>
        <w:pStyle w:val="Style9"/>
        <w:widowControl/>
        <w:tabs>
          <w:tab w:val="left" w:leader="dot" w:pos="6221"/>
        </w:tabs>
        <w:spacing w:before="14" w:line="240" w:lineRule="exact"/>
        <w:rPr>
          <w:rStyle w:val="FontStyle66"/>
        </w:rPr>
      </w:pPr>
      <w:r>
        <w:rPr>
          <w:rStyle w:val="FontStyle66"/>
        </w:rPr>
        <w:t>numer rejestru</w:t>
      </w:r>
      <w:r>
        <w:rPr>
          <w:rStyle w:val="FontStyle66"/>
        </w:rPr>
        <w:tab/>
        <w:t>…………………………………..</w:t>
      </w:r>
    </w:p>
    <w:p w:rsidR="00CE4C7A" w:rsidRDefault="00CE4C7A" w:rsidP="00CE4C7A">
      <w:pPr>
        <w:pStyle w:val="Style9"/>
        <w:widowControl/>
        <w:tabs>
          <w:tab w:val="left" w:leader="dot" w:pos="6221"/>
        </w:tabs>
        <w:spacing w:line="240" w:lineRule="exact"/>
        <w:rPr>
          <w:rStyle w:val="FontStyle66"/>
        </w:rPr>
      </w:pPr>
      <w:r>
        <w:rPr>
          <w:rStyle w:val="FontStyle66"/>
        </w:rPr>
        <w:t>reprezentowanym przez:</w:t>
      </w:r>
      <w:r>
        <w:rPr>
          <w:rStyle w:val="FontStyle66"/>
        </w:rPr>
        <w:tab/>
        <w:t>…………………………………..</w:t>
      </w:r>
    </w:p>
    <w:p w:rsidR="00CE4C7A" w:rsidRDefault="00CE4C7A" w:rsidP="00CE4C7A">
      <w:pPr>
        <w:pStyle w:val="Style9"/>
        <w:widowControl/>
        <w:spacing w:before="5" w:line="240" w:lineRule="exact"/>
        <w:ind w:right="3802"/>
        <w:jc w:val="left"/>
        <w:rPr>
          <w:rStyle w:val="FontStyle66"/>
        </w:rPr>
      </w:pPr>
      <w:r>
        <w:rPr>
          <w:rStyle w:val="FontStyle66"/>
        </w:rPr>
        <w:t xml:space="preserve">zwanym dalej „Dostawcą" </w:t>
      </w:r>
    </w:p>
    <w:p w:rsidR="00CE4C7A" w:rsidRDefault="00CE4C7A" w:rsidP="00CE4C7A">
      <w:pPr>
        <w:pStyle w:val="Style9"/>
        <w:widowControl/>
        <w:spacing w:before="5" w:line="240" w:lineRule="exact"/>
        <w:ind w:right="3802"/>
        <w:jc w:val="left"/>
        <w:rPr>
          <w:rStyle w:val="FontStyle66"/>
        </w:rPr>
      </w:pPr>
      <w:r>
        <w:rPr>
          <w:rStyle w:val="FontStyle66"/>
        </w:rPr>
        <w:t>a</w:t>
      </w:r>
    </w:p>
    <w:p w:rsidR="00CE4C7A" w:rsidRDefault="00CE4C7A" w:rsidP="00CE4C7A">
      <w:pPr>
        <w:pStyle w:val="Style9"/>
        <w:widowControl/>
        <w:tabs>
          <w:tab w:val="left" w:leader="dot" w:pos="3005"/>
          <w:tab w:val="left" w:leader="dot" w:pos="6206"/>
        </w:tabs>
        <w:spacing w:line="240" w:lineRule="exact"/>
        <w:rPr>
          <w:rStyle w:val="FontStyle66"/>
        </w:rPr>
      </w:pPr>
      <w:r>
        <w:rPr>
          <w:rStyle w:val="FontStyle66"/>
        </w:rPr>
        <w:tab/>
        <w:t>…………….z siedzibą w</w:t>
      </w:r>
      <w:r>
        <w:rPr>
          <w:rStyle w:val="FontStyle66"/>
        </w:rPr>
        <w:tab/>
        <w:t>……………………………………</w:t>
      </w:r>
    </w:p>
    <w:p w:rsidR="00CE4C7A" w:rsidRDefault="00CE4C7A" w:rsidP="00CE4C7A">
      <w:pPr>
        <w:pStyle w:val="Style9"/>
        <w:widowControl/>
        <w:tabs>
          <w:tab w:val="left" w:leader="dot" w:pos="6226"/>
        </w:tabs>
        <w:spacing w:before="14" w:line="240" w:lineRule="exact"/>
        <w:rPr>
          <w:rStyle w:val="FontStyle66"/>
        </w:rPr>
      </w:pPr>
      <w:r>
        <w:rPr>
          <w:rStyle w:val="FontStyle66"/>
        </w:rPr>
        <w:t>ul</w:t>
      </w:r>
      <w:r>
        <w:rPr>
          <w:rStyle w:val="FontStyle66"/>
        </w:rPr>
        <w:tab/>
        <w:t>………………………………….</w:t>
      </w:r>
      <w:r w:rsidR="00721DC6">
        <w:rPr>
          <w:rStyle w:val="FontStyle66"/>
        </w:rPr>
        <w:t>.</w:t>
      </w:r>
    </w:p>
    <w:p w:rsidR="00CE4C7A" w:rsidRDefault="00CE4C7A" w:rsidP="00CE4C7A">
      <w:pPr>
        <w:pStyle w:val="Style9"/>
        <w:widowControl/>
        <w:spacing w:line="240" w:lineRule="exact"/>
        <w:rPr>
          <w:rStyle w:val="FontStyle66"/>
        </w:rPr>
      </w:pPr>
      <w:r>
        <w:rPr>
          <w:rStyle w:val="FontStyle66"/>
        </w:rPr>
        <w:t>Wpisanym do ewidencji działalności gospodarczej prowadzonej przez</w:t>
      </w:r>
    </w:p>
    <w:p w:rsidR="00CE4C7A" w:rsidRDefault="00CE4C7A" w:rsidP="00CE4C7A">
      <w:pPr>
        <w:pStyle w:val="Style9"/>
        <w:widowControl/>
        <w:tabs>
          <w:tab w:val="left" w:leader="dot" w:pos="3173"/>
          <w:tab w:val="left" w:leader="dot" w:pos="6221"/>
        </w:tabs>
        <w:spacing w:line="240" w:lineRule="exact"/>
        <w:rPr>
          <w:rStyle w:val="FontStyle66"/>
        </w:rPr>
      </w:pPr>
      <w:r>
        <w:rPr>
          <w:rStyle w:val="FontStyle66"/>
        </w:rPr>
        <w:t>Urząd Gminy</w:t>
      </w:r>
      <w:r>
        <w:rPr>
          <w:rStyle w:val="FontStyle66"/>
        </w:rPr>
        <w:tab/>
        <w:t>………..pod numerem</w:t>
      </w:r>
      <w:r>
        <w:rPr>
          <w:rStyle w:val="FontStyle66"/>
        </w:rPr>
        <w:tab/>
        <w:t>……………………………………</w:t>
      </w:r>
    </w:p>
    <w:p w:rsidR="00CE4C7A" w:rsidRDefault="00CE4C7A" w:rsidP="00CE4C7A">
      <w:pPr>
        <w:pStyle w:val="Style9"/>
        <w:widowControl/>
        <w:spacing w:before="14" w:line="240" w:lineRule="exact"/>
        <w:jc w:val="left"/>
        <w:rPr>
          <w:rStyle w:val="FontStyle66"/>
        </w:rPr>
      </w:pPr>
      <w:r>
        <w:rPr>
          <w:rStyle w:val="FontStyle66"/>
        </w:rPr>
        <w:t>zwanym dalej „Odbiorcą"</w:t>
      </w:r>
    </w:p>
    <w:p w:rsidR="00CE4C7A" w:rsidRDefault="00CE4C7A" w:rsidP="00CE4C7A">
      <w:pPr>
        <w:pStyle w:val="Style8"/>
        <w:widowControl/>
        <w:spacing w:line="240" w:lineRule="exact"/>
        <w:ind w:right="274"/>
        <w:rPr>
          <w:sz w:val="20"/>
          <w:szCs w:val="20"/>
        </w:rPr>
      </w:pPr>
    </w:p>
    <w:p w:rsidR="00CE4C7A" w:rsidRDefault="00CE4C7A" w:rsidP="00CE4C7A">
      <w:pPr>
        <w:pStyle w:val="Style8"/>
        <w:widowControl/>
        <w:spacing w:before="24"/>
        <w:ind w:right="274"/>
        <w:rPr>
          <w:rStyle w:val="FontStyle68"/>
          <w:spacing w:val="30"/>
        </w:rPr>
      </w:pPr>
      <w:r>
        <w:rPr>
          <w:rStyle w:val="FontStyle68"/>
          <w:spacing w:val="30"/>
        </w:rPr>
        <w:t>§1.</w:t>
      </w:r>
    </w:p>
    <w:p w:rsidR="00CE4C7A" w:rsidRDefault="00CE4C7A" w:rsidP="00CE4C7A">
      <w:pPr>
        <w:pStyle w:val="Style9"/>
        <w:widowControl/>
        <w:tabs>
          <w:tab w:val="left" w:leader="dot" w:pos="1402"/>
        </w:tabs>
        <w:spacing w:before="91" w:line="245" w:lineRule="exact"/>
        <w:rPr>
          <w:rStyle w:val="FontStyle66"/>
        </w:rPr>
      </w:pPr>
      <w:r>
        <w:rPr>
          <w:rStyle w:val="FontStyle66"/>
        </w:rPr>
        <w:t>Dostawca zobowiązuje się wyprodukować i dostarczyć Odbiorcy</w:t>
      </w:r>
      <w:r>
        <w:rPr>
          <w:rStyle w:val="FontStyle66"/>
        </w:rPr>
        <w:br/>
      </w:r>
      <w:r>
        <w:rPr>
          <w:rStyle w:val="FontStyle66"/>
        </w:rPr>
        <w:tab/>
        <w:t>wg parametrów określonych przez Odbiorcę.</w:t>
      </w:r>
    </w:p>
    <w:p w:rsidR="00CE4C7A" w:rsidRDefault="00CE4C7A" w:rsidP="00CE4C7A">
      <w:pPr>
        <w:pStyle w:val="Style8"/>
        <w:widowControl/>
        <w:spacing w:line="240" w:lineRule="exact"/>
        <w:ind w:right="278"/>
        <w:rPr>
          <w:sz w:val="20"/>
          <w:szCs w:val="20"/>
        </w:rPr>
      </w:pPr>
    </w:p>
    <w:p w:rsidR="00CE4C7A" w:rsidRDefault="00CE4C7A" w:rsidP="00CE4C7A">
      <w:pPr>
        <w:pStyle w:val="Style8"/>
        <w:widowControl/>
        <w:spacing w:before="24"/>
        <w:ind w:right="278"/>
        <w:rPr>
          <w:rStyle w:val="FontStyle68"/>
          <w:spacing w:val="30"/>
        </w:rPr>
      </w:pPr>
      <w:r>
        <w:rPr>
          <w:rStyle w:val="FontStyle68"/>
          <w:spacing w:val="30"/>
        </w:rPr>
        <w:t>§2.</w:t>
      </w:r>
    </w:p>
    <w:p w:rsidR="00CE4C7A" w:rsidRDefault="00CE4C7A" w:rsidP="00CE4C7A">
      <w:pPr>
        <w:pStyle w:val="Style9"/>
        <w:widowControl/>
        <w:tabs>
          <w:tab w:val="left" w:leader="dot" w:pos="4056"/>
        </w:tabs>
        <w:spacing w:before="120" w:line="240" w:lineRule="auto"/>
        <w:rPr>
          <w:rStyle w:val="FontStyle66"/>
        </w:rPr>
      </w:pPr>
      <w:r>
        <w:rPr>
          <w:rStyle w:val="FontStyle66"/>
        </w:rPr>
        <w:t>Dostawy będą wykonywane</w:t>
      </w:r>
      <w:r>
        <w:rPr>
          <w:rStyle w:val="FontStyle66"/>
        </w:rPr>
        <w:tab/>
        <w:t>razy w miesiącu od dnia</w:t>
      </w:r>
    </w:p>
    <w:p w:rsidR="00CE4C7A" w:rsidRDefault="00CE4C7A" w:rsidP="00CE4C7A">
      <w:pPr>
        <w:pStyle w:val="Style9"/>
        <w:widowControl/>
        <w:tabs>
          <w:tab w:val="left" w:leader="dot" w:pos="1344"/>
          <w:tab w:val="left" w:leader="dot" w:pos="3254"/>
        </w:tabs>
        <w:spacing w:before="10" w:line="240" w:lineRule="auto"/>
        <w:jc w:val="left"/>
        <w:rPr>
          <w:rStyle w:val="FontStyle66"/>
        </w:rPr>
      </w:pPr>
      <w:r>
        <w:rPr>
          <w:rStyle w:val="FontStyle66"/>
        </w:rPr>
        <w:tab/>
        <w:t>……………………….………….w ilości</w:t>
      </w:r>
      <w:r w:rsidR="00721DC6">
        <w:rPr>
          <w:rStyle w:val="FontStyle66"/>
        </w:rPr>
        <w:t xml:space="preserve"> </w:t>
      </w:r>
      <w:r>
        <w:rPr>
          <w:rStyle w:val="FontStyle66"/>
        </w:rPr>
        <w:t>…………………….……….sztuk w każdej dostawie.</w:t>
      </w:r>
    </w:p>
    <w:p w:rsidR="00CE4C7A" w:rsidRDefault="00CE4C7A" w:rsidP="00CE4C7A">
      <w:pPr>
        <w:pStyle w:val="Style19"/>
        <w:widowControl/>
        <w:spacing w:line="240" w:lineRule="exact"/>
        <w:ind w:right="278"/>
        <w:jc w:val="center"/>
        <w:rPr>
          <w:sz w:val="20"/>
          <w:szCs w:val="20"/>
        </w:rPr>
      </w:pPr>
    </w:p>
    <w:p w:rsidR="00CE4C7A" w:rsidRPr="00CE4C7A" w:rsidRDefault="00CE4C7A" w:rsidP="00CE4C7A">
      <w:pPr>
        <w:pStyle w:val="Style19"/>
        <w:widowControl/>
        <w:spacing w:before="24"/>
        <w:ind w:right="278"/>
        <w:jc w:val="center"/>
        <w:rPr>
          <w:rStyle w:val="FontStyle66"/>
          <w:b/>
        </w:rPr>
      </w:pPr>
      <w:r w:rsidRPr="00CE4C7A">
        <w:rPr>
          <w:rStyle w:val="FontStyle66"/>
          <w:b/>
        </w:rPr>
        <w:t>§3.</w:t>
      </w:r>
    </w:p>
    <w:p w:rsidR="00CE4C7A" w:rsidRDefault="00CE4C7A" w:rsidP="00CE4C7A">
      <w:pPr>
        <w:pStyle w:val="Style9"/>
        <w:widowControl/>
        <w:tabs>
          <w:tab w:val="left" w:leader="dot" w:pos="2304"/>
        </w:tabs>
        <w:spacing w:before="226" w:line="240" w:lineRule="auto"/>
        <w:rPr>
          <w:rStyle w:val="FontStyle66"/>
        </w:rPr>
      </w:pPr>
      <w:r>
        <w:rPr>
          <w:rStyle w:val="FontStyle66"/>
        </w:rPr>
        <w:t>Odbiorca, do dnia</w:t>
      </w:r>
      <w:r>
        <w:rPr>
          <w:rStyle w:val="FontStyle66"/>
        </w:rPr>
        <w:tab/>
        <w:t>miesiąca poprzedzającego miesiąc dostawy,</w:t>
      </w:r>
    </w:p>
    <w:p w:rsidR="00CE4C7A" w:rsidRDefault="00CE4C7A" w:rsidP="00CE4C7A">
      <w:pPr>
        <w:pStyle w:val="Style9"/>
        <w:widowControl/>
        <w:tabs>
          <w:tab w:val="left" w:leader="dot" w:pos="5875"/>
        </w:tabs>
        <w:spacing w:before="19" w:line="240" w:lineRule="auto"/>
        <w:jc w:val="left"/>
        <w:rPr>
          <w:rStyle w:val="FontStyle66"/>
        </w:rPr>
      </w:pPr>
      <w:r>
        <w:rPr>
          <w:rStyle w:val="FontStyle66"/>
        </w:rPr>
        <w:t>może skorygować wielkość dostawy nie więcej jednak niż +/-</w:t>
      </w:r>
      <w:r>
        <w:rPr>
          <w:rStyle w:val="FontStyle66"/>
        </w:rPr>
        <w:tab/>
        <w:t>……………………………………..%.</w:t>
      </w:r>
    </w:p>
    <w:p w:rsidR="00CE4C7A" w:rsidRDefault="00CE4C7A" w:rsidP="00CE4C7A">
      <w:pPr>
        <w:pStyle w:val="Style8"/>
        <w:widowControl/>
        <w:spacing w:line="240" w:lineRule="exact"/>
        <w:ind w:right="278"/>
        <w:rPr>
          <w:sz w:val="20"/>
          <w:szCs w:val="20"/>
        </w:rPr>
      </w:pPr>
    </w:p>
    <w:p w:rsidR="00CE4C7A" w:rsidRDefault="00CE4C7A" w:rsidP="00CE4C7A">
      <w:pPr>
        <w:pStyle w:val="Style8"/>
        <w:widowControl/>
        <w:spacing w:before="29"/>
        <w:ind w:right="278"/>
        <w:rPr>
          <w:rStyle w:val="FontStyle68"/>
          <w:spacing w:val="30"/>
        </w:rPr>
      </w:pPr>
      <w:r>
        <w:rPr>
          <w:rStyle w:val="FontStyle68"/>
          <w:spacing w:val="30"/>
        </w:rPr>
        <w:t>§4.</w:t>
      </w:r>
    </w:p>
    <w:p w:rsidR="00CE4C7A" w:rsidRDefault="00CE4C7A" w:rsidP="00CE4C7A">
      <w:pPr>
        <w:pStyle w:val="Style9"/>
        <w:widowControl/>
        <w:tabs>
          <w:tab w:val="left" w:leader="dot" w:pos="4714"/>
          <w:tab w:val="left" w:leader="dot" w:pos="6149"/>
        </w:tabs>
        <w:spacing w:before="202" w:line="250" w:lineRule="exact"/>
        <w:rPr>
          <w:rStyle w:val="FontStyle66"/>
        </w:rPr>
      </w:pPr>
      <w:r>
        <w:rPr>
          <w:rStyle w:val="FontStyle66"/>
        </w:rPr>
        <w:t>Dostawca dostarczać będzie Odbiorcy na własny koszt przedmiot do-</w:t>
      </w:r>
      <w:r>
        <w:rPr>
          <w:rStyle w:val="FontStyle66"/>
        </w:rPr>
        <w:br/>
        <w:t>stawy do zakładu produkcyjnego przy ul</w:t>
      </w:r>
      <w:r>
        <w:rPr>
          <w:rStyle w:val="FontStyle66"/>
        </w:rPr>
        <w:tab/>
        <w:t>w</w:t>
      </w:r>
      <w:r>
        <w:rPr>
          <w:rStyle w:val="FontStyle66"/>
        </w:rPr>
        <w:tab/>
        <w:t>……………………………………..</w:t>
      </w:r>
    </w:p>
    <w:p w:rsidR="00CE4C7A" w:rsidRDefault="00CE4C7A" w:rsidP="00CE4C7A">
      <w:pPr>
        <w:pStyle w:val="Style8"/>
        <w:widowControl/>
        <w:spacing w:line="240" w:lineRule="exact"/>
        <w:ind w:right="274"/>
        <w:rPr>
          <w:sz w:val="20"/>
          <w:szCs w:val="20"/>
        </w:rPr>
      </w:pPr>
    </w:p>
    <w:p w:rsidR="00CE4C7A" w:rsidRDefault="00CE4C7A" w:rsidP="00CE4C7A">
      <w:pPr>
        <w:pStyle w:val="Style8"/>
        <w:widowControl/>
        <w:spacing w:before="14"/>
        <w:ind w:right="274"/>
        <w:rPr>
          <w:rStyle w:val="FontStyle68"/>
          <w:spacing w:val="30"/>
        </w:rPr>
      </w:pPr>
      <w:r>
        <w:rPr>
          <w:rStyle w:val="FontStyle68"/>
          <w:spacing w:val="30"/>
        </w:rPr>
        <w:t>§5.</w:t>
      </w:r>
    </w:p>
    <w:p w:rsidR="00CE4C7A" w:rsidRDefault="00CE4C7A" w:rsidP="00CE4C7A">
      <w:pPr>
        <w:jc w:val="both"/>
        <w:rPr>
          <w:rStyle w:val="FontStyle66"/>
        </w:rPr>
      </w:pPr>
      <w:r>
        <w:rPr>
          <w:rStyle w:val="FontStyle66"/>
        </w:rPr>
        <w:t>Cena za 1 sztukę wyrobu będzie ustalana przez Dostawcę na podstawie kalkulacji uzgodnionej z Odbiorcą stanowiącej załącznik do umowy.</w:t>
      </w:r>
    </w:p>
    <w:p w:rsidR="00CE4C7A" w:rsidRDefault="00CE4C7A" w:rsidP="00CE4C7A">
      <w:pPr>
        <w:pStyle w:val="Style8"/>
        <w:widowControl/>
        <w:spacing w:before="10"/>
        <w:ind w:right="211"/>
        <w:rPr>
          <w:rStyle w:val="FontStyle68"/>
          <w:spacing w:val="30"/>
        </w:rPr>
      </w:pPr>
      <w:r>
        <w:rPr>
          <w:rStyle w:val="FontStyle68"/>
          <w:spacing w:val="30"/>
        </w:rPr>
        <w:t>§6.</w:t>
      </w:r>
    </w:p>
    <w:p w:rsidR="00CE4C7A" w:rsidRDefault="00CE4C7A" w:rsidP="00CE4C7A">
      <w:pPr>
        <w:pStyle w:val="Style9"/>
        <w:widowControl/>
        <w:tabs>
          <w:tab w:val="left" w:leader="dot" w:pos="955"/>
        </w:tabs>
        <w:spacing w:before="211" w:line="245" w:lineRule="exact"/>
        <w:rPr>
          <w:rStyle w:val="FontStyle66"/>
        </w:rPr>
      </w:pPr>
      <w:r>
        <w:rPr>
          <w:rStyle w:val="FontStyle66"/>
        </w:rPr>
        <w:t>Odbiorca będzie płacić cenę uz</w:t>
      </w:r>
      <w:r w:rsidR="00721DC6">
        <w:rPr>
          <w:rStyle w:val="FontStyle66"/>
        </w:rPr>
        <w:t>godnioną zgodnie z § 5 w terminie …………</w:t>
      </w:r>
      <w:r>
        <w:rPr>
          <w:rStyle w:val="FontStyle66"/>
        </w:rPr>
        <w:t>dni od otrzymania faktury za dostarczone wyroby.</w:t>
      </w:r>
    </w:p>
    <w:p w:rsidR="00721DC6" w:rsidRDefault="00721DC6" w:rsidP="00CE4C7A">
      <w:pPr>
        <w:pStyle w:val="Style9"/>
        <w:widowControl/>
        <w:tabs>
          <w:tab w:val="left" w:leader="dot" w:pos="955"/>
        </w:tabs>
        <w:spacing w:before="211" w:line="245" w:lineRule="exact"/>
        <w:rPr>
          <w:rStyle w:val="FontStyle66"/>
        </w:rPr>
      </w:pPr>
    </w:p>
    <w:p w:rsidR="00721DC6" w:rsidRDefault="00721DC6" w:rsidP="00CE4C7A">
      <w:pPr>
        <w:pStyle w:val="Style9"/>
        <w:widowControl/>
        <w:tabs>
          <w:tab w:val="left" w:leader="dot" w:pos="955"/>
        </w:tabs>
        <w:spacing w:before="211" w:line="245" w:lineRule="exact"/>
        <w:rPr>
          <w:rStyle w:val="FontStyle66"/>
        </w:rPr>
      </w:pPr>
    </w:p>
    <w:p w:rsidR="00721DC6" w:rsidRDefault="00721DC6" w:rsidP="00CE4C7A">
      <w:pPr>
        <w:pStyle w:val="Style9"/>
        <w:widowControl/>
        <w:tabs>
          <w:tab w:val="left" w:leader="dot" w:pos="955"/>
        </w:tabs>
        <w:spacing w:before="211" w:line="245" w:lineRule="exact"/>
        <w:rPr>
          <w:rStyle w:val="FontStyle66"/>
        </w:rPr>
      </w:pPr>
    </w:p>
    <w:p w:rsidR="00721DC6" w:rsidRDefault="00721DC6" w:rsidP="00CE4C7A">
      <w:pPr>
        <w:pStyle w:val="Style9"/>
        <w:widowControl/>
        <w:tabs>
          <w:tab w:val="left" w:leader="dot" w:pos="955"/>
        </w:tabs>
        <w:spacing w:before="211" w:line="245" w:lineRule="exact"/>
        <w:rPr>
          <w:rStyle w:val="FontStyle66"/>
        </w:rPr>
      </w:pPr>
    </w:p>
    <w:p w:rsidR="00721DC6" w:rsidRDefault="00721DC6" w:rsidP="00CE4C7A">
      <w:pPr>
        <w:pStyle w:val="Style9"/>
        <w:widowControl/>
        <w:tabs>
          <w:tab w:val="left" w:leader="dot" w:pos="955"/>
        </w:tabs>
        <w:spacing w:before="211" w:line="245" w:lineRule="exact"/>
        <w:rPr>
          <w:rStyle w:val="FontStyle66"/>
        </w:rPr>
      </w:pPr>
    </w:p>
    <w:p w:rsidR="00721DC6" w:rsidRDefault="00721DC6" w:rsidP="00CE4C7A">
      <w:pPr>
        <w:pStyle w:val="Style9"/>
        <w:widowControl/>
        <w:tabs>
          <w:tab w:val="left" w:leader="dot" w:pos="955"/>
        </w:tabs>
        <w:spacing w:before="211" w:line="245" w:lineRule="exact"/>
        <w:rPr>
          <w:rStyle w:val="FontStyle66"/>
        </w:rPr>
      </w:pPr>
    </w:p>
    <w:p w:rsidR="00721DC6" w:rsidRDefault="00721DC6" w:rsidP="00CE4C7A">
      <w:pPr>
        <w:pStyle w:val="Style9"/>
        <w:widowControl/>
        <w:tabs>
          <w:tab w:val="left" w:leader="dot" w:pos="955"/>
        </w:tabs>
        <w:spacing w:before="211" w:line="245" w:lineRule="exact"/>
        <w:rPr>
          <w:rStyle w:val="FontStyle66"/>
        </w:rPr>
      </w:pPr>
    </w:p>
    <w:p w:rsidR="00CE4C7A" w:rsidRDefault="00CE4C7A" w:rsidP="00CE4C7A">
      <w:pPr>
        <w:pStyle w:val="Style8"/>
        <w:widowControl/>
        <w:spacing w:before="235"/>
        <w:ind w:right="230"/>
        <w:rPr>
          <w:rStyle w:val="FontStyle68"/>
          <w:spacing w:val="30"/>
        </w:rPr>
      </w:pPr>
      <w:r>
        <w:rPr>
          <w:rStyle w:val="FontStyle68"/>
          <w:spacing w:val="30"/>
        </w:rPr>
        <w:t>§7.</w:t>
      </w:r>
    </w:p>
    <w:p w:rsidR="00CE4C7A" w:rsidRDefault="00CE4C7A" w:rsidP="00CE4C7A">
      <w:pPr>
        <w:pStyle w:val="Style9"/>
        <w:widowControl/>
        <w:spacing w:before="226" w:line="240" w:lineRule="auto"/>
        <w:jc w:val="left"/>
        <w:rPr>
          <w:rStyle w:val="FontStyle66"/>
        </w:rPr>
      </w:pPr>
      <w:r>
        <w:rPr>
          <w:rStyle w:val="FontStyle66"/>
        </w:rPr>
        <w:t>Dostawca zapłaci Odbiorcy karę umowną w wysokości:</w:t>
      </w:r>
    </w:p>
    <w:p w:rsidR="00CE4C7A" w:rsidRDefault="00CE4C7A" w:rsidP="00CE4C7A">
      <w:pPr>
        <w:pStyle w:val="Style6"/>
        <w:widowControl/>
        <w:numPr>
          <w:ilvl w:val="0"/>
          <w:numId w:val="1"/>
        </w:numPr>
        <w:tabs>
          <w:tab w:val="left" w:leader="dot" w:pos="994"/>
          <w:tab w:val="left" w:leader="dot" w:pos="3192"/>
        </w:tabs>
        <w:spacing w:before="120" w:line="240" w:lineRule="auto"/>
        <w:rPr>
          <w:rStyle w:val="FontStyle66"/>
        </w:rPr>
      </w:pPr>
      <w:r>
        <w:rPr>
          <w:rStyle w:val="FontStyle66"/>
        </w:rPr>
        <w:t xml:space="preserve"> </w:t>
      </w:r>
      <w:r>
        <w:rPr>
          <w:rStyle w:val="FontStyle66"/>
        </w:rPr>
        <w:tab/>
        <w:t>% wartości dostawy za każdy dzień zwłoki w dostarczeniu wyrobów,</w:t>
      </w:r>
    </w:p>
    <w:p w:rsidR="00CE4C7A" w:rsidRDefault="00CE4C7A" w:rsidP="00CE4C7A">
      <w:pPr>
        <w:pStyle w:val="Style6"/>
        <w:widowControl/>
        <w:numPr>
          <w:ilvl w:val="0"/>
          <w:numId w:val="2"/>
        </w:numPr>
        <w:tabs>
          <w:tab w:val="left" w:leader="dot" w:pos="1032"/>
          <w:tab w:val="left" w:leader="dot" w:pos="2674"/>
        </w:tabs>
        <w:spacing w:before="130" w:line="240" w:lineRule="auto"/>
        <w:rPr>
          <w:rStyle w:val="FontStyle66"/>
        </w:rPr>
      </w:pPr>
      <w:r>
        <w:rPr>
          <w:rStyle w:val="FontStyle66"/>
        </w:rPr>
        <w:t xml:space="preserve"> </w:t>
      </w:r>
      <w:r>
        <w:rPr>
          <w:rStyle w:val="FontStyle66"/>
        </w:rPr>
        <w:tab/>
        <w:t>% wartości dostawy, jeżeli ilość wadliwych sztuk wyrobów w dostawie przekracza</w:t>
      </w:r>
      <w:r>
        <w:rPr>
          <w:rStyle w:val="FontStyle66"/>
        </w:rPr>
        <w:tab/>
        <w:t>%.</w:t>
      </w:r>
    </w:p>
    <w:p w:rsidR="00CE4C7A" w:rsidRDefault="00CE4C7A" w:rsidP="00CE4C7A">
      <w:pPr>
        <w:pStyle w:val="Style8"/>
        <w:widowControl/>
        <w:spacing w:line="475" w:lineRule="exact"/>
        <w:ind w:left="2851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 §8.</w:t>
      </w:r>
    </w:p>
    <w:p w:rsidR="00CE4C7A" w:rsidRDefault="00CE4C7A" w:rsidP="00CE4C7A">
      <w:pPr>
        <w:pStyle w:val="Style9"/>
        <w:widowControl/>
        <w:spacing w:line="475" w:lineRule="exact"/>
        <w:jc w:val="left"/>
        <w:rPr>
          <w:rStyle w:val="FontStyle66"/>
        </w:rPr>
      </w:pPr>
      <w:r>
        <w:rPr>
          <w:rStyle w:val="FontStyle66"/>
        </w:rPr>
        <w:t>Umowa zostaje zawarta na czas nie oznaczony.</w:t>
      </w:r>
    </w:p>
    <w:p w:rsidR="00CE4C7A" w:rsidRPr="00CE4C7A" w:rsidRDefault="00CE4C7A" w:rsidP="00CE4C7A">
      <w:pPr>
        <w:pStyle w:val="Style9"/>
        <w:widowControl/>
        <w:spacing w:line="475" w:lineRule="exact"/>
        <w:jc w:val="left"/>
        <w:rPr>
          <w:rStyle w:val="FontStyle77"/>
          <w:b w:val="0"/>
          <w:bCs w:val="0"/>
        </w:rPr>
      </w:pPr>
      <w:r>
        <w:rPr>
          <w:rStyle w:val="FontStyle66"/>
        </w:rPr>
        <w:t xml:space="preserve">                                                                                     </w:t>
      </w:r>
      <w:r>
        <w:rPr>
          <w:rStyle w:val="FontStyle77"/>
          <w:spacing w:val="20"/>
        </w:rPr>
        <w:t>§9.</w:t>
      </w:r>
    </w:p>
    <w:p w:rsidR="00CE4C7A" w:rsidRDefault="00CE4C7A" w:rsidP="00CE4C7A">
      <w:pPr>
        <w:pStyle w:val="Style9"/>
        <w:widowControl/>
        <w:spacing w:before="182" w:line="250" w:lineRule="exact"/>
        <w:rPr>
          <w:rStyle w:val="FontStyle66"/>
        </w:rPr>
      </w:pPr>
      <w:r>
        <w:rPr>
          <w:rStyle w:val="FontStyle66"/>
        </w:rPr>
        <w:t>Każda ze stron może umowę wypowiedzieć za dwumiesięcznym okre</w:t>
      </w:r>
      <w:r>
        <w:rPr>
          <w:rStyle w:val="FontStyle66"/>
        </w:rPr>
        <w:softHyphen/>
        <w:t>sem wypowiedzenia, dokonanym na koniec miesiąca kalendarzowego.</w:t>
      </w:r>
    </w:p>
    <w:p w:rsidR="00CE4C7A" w:rsidRDefault="00CE4C7A" w:rsidP="00CE4C7A">
      <w:pPr>
        <w:pStyle w:val="Style8"/>
        <w:widowControl/>
        <w:spacing w:before="235"/>
        <w:ind w:right="182"/>
        <w:rPr>
          <w:rStyle w:val="FontStyle68"/>
          <w:spacing w:val="30"/>
        </w:rPr>
      </w:pPr>
      <w:r>
        <w:rPr>
          <w:rStyle w:val="FontStyle68"/>
          <w:spacing w:val="30"/>
        </w:rPr>
        <w:t>§10.</w:t>
      </w:r>
    </w:p>
    <w:p w:rsidR="00CE4C7A" w:rsidRDefault="00CE4C7A" w:rsidP="00CE4C7A">
      <w:pPr>
        <w:pStyle w:val="Style9"/>
        <w:widowControl/>
        <w:spacing w:line="240" w:lineRule="exact"/>
        <w:rPr>
          <w:sz w:val="20"/>
          <w:szCs w:val="20"/>
        </w:rPr>
      </w:pPr>
    </w:p>
    <w:p w:rsidR="00CE4C7A" w:rsidRDefault="00CE4C7A" w:rsidP="00CE4C7A">
      <w:pPr>
        <w:pStyle w:val="Style9"/>
        <w:widowControl/>
        <w:tabs>
          <w:tab w:val="left" w:leader="dot" w:pos="1066"/>
        </w:tabs>
        <w:spacing w:before="5" w:line="240" w:lineRule="exact"/>
        <w:rPr>
          <w:rStyle w:val="FontStyle66"/>
        </w:rPr>
      </w:pPr>
      <w:r>
        <w:rPr>
          <w:rStyle w:val="FontStyle66"/>
        </w:rPr>
        <w:t xml:space="preserve">Dostawca może od umowy odstąpić bez zachowania terminu </w:t>
      </w:r>
      <w:proofErr w:type="spellStart"/>
      <w:r>
        <w:rPr>
          <w:rStyle w:val="FontStyle66"/>
        </w:rPr>
        <w:t>wypo</w:t>
      </w:r>
      <w:proofErr w:type="spellEnd"/>
      <w:r>
        <w:rPr>
          <w:rStyle w:val="FontStyle66"/>
        </w:rPr>
        <w:t>-</w:t>
      </w:r>
      <w:r>
        <w:rPr>
          <w:rStyle w:val="FontStyle66"/>
        </w:rPr>
        <w:br/>
        <w:t>wiedzenia, jeżeli Odbiorca zalega z zapłatą należności przekraczającą</w:t>
      </w:r>
      <w:r>
        <w:rPr>
          <w:rStyle w:val="FontStyle66"/>
        </w:rPr>
        <w:br/>
      </w:r>
      <w:r>
        <w:rPr>
          <w:rStyle w:val="FontStyle66"/>
        </w:rPr>
        <w:tab/>
        <w:t>dni.</w:t>
      </w:r>
    </w:p>
    <w:p w:rsidR="00CE4C7A" w:rsidRDefault="00CE4C7A" w:rsidP="00CE4C7A">
      <w:pPr>
        <w:pStyle w:val="Style8"/>
        <w:widowControl/>
        <w:spacing w:line="240" w:lineRule="exact"/>
        <w:ind w:right="202"/>
        <w:rPr>
          <w:sz w:val="20"/>
          <w:szCs w:val="20"/>
        </w:rPr>
      </w:pPr>
    </w:p>
    <w:p w:rsidR="00CE4C7A" w:rsidRDefault="00CE4C7A" w:rsidP="00CE4C7A">
      <w:pPr>
        <w:pStyle w:val="Style8"/>
        <w:widowControl/>
        <w:spacing w:before="19"/>
        <w:ind w:right="202"/>
        <w:rPr>
          <w:rStyle w:val="FontStyle68"/>
          <w:spacing w:val="30"/>
        </w:rPr>
      </w:pPr>
      <w:r>
        <w:rPr>
          <w:rStyle w:val="FontStyle68"/>
          <w:spacing w:val="30"/>
        </w:rPr>
        <w:t>§11.</w:t>
      </w:r>
    </w:p>
    <w:p w:rsidR="00CE4C7A" w:rsidRDefault="00CE4C7A" w:rsidP="00CE4C7A">
      <w:pPr>
        <w:jc w:val="both"/>
        <w:rPr>
          <w:rStyle w:val="FontStyle66"/>
        </w:rPr>
      </w:pPr>
      <w:r>
        <w:rPr>
          <w:rStyle w:val="FontStyle66"/>
        </w:rPr>
        <w:t>Odbiorca może od umowy odstąpić bez zachowania okresu wypowiedzenia, jeżeli Dostawca opóźnia się z dostawą wyrobów, przekraczającą</w:t>
      </w:r>
      <w:r w:rsidR="00721DC6">
        <w:rPr>
          <w:rStyle w:val="FontStyle66"/>
        </w:rPr>
        <w:t xml:space="preserve"> </w:t>
      </w:r>
      <w:r>
        <w:rPr>
          <w:rStyle w:val="FontStyle66"/>
        </w:rPr>
        <w:t>………………dni oraz, gdy wadliwość sztuk wyrobów w dostawie miesięcznej przekracza………………..%.</w:t>
      </w:r>
    </w:p>
    <w:p w:rsidR="00CE4C7A" w:rsidRDefault="00CE4C7A" w:rsidP="00CE4C7A">
      <w:pPr>
        <w:pStyle w:val="Style8"/>
        <w:widowControl/>
        <w:spacing w:before="240"/>
        <w:ind w:right="221"/>
        <w:rPr>
          <w:rStyle w:val="FontStyle68"/>
          <w:spacing w:val="30"/>
        </w:rPr>
      </w:pPr>
      <w:r>
        <w:rPr>
          <w:rStyle w:val="FontStyle68"/>
          <w:spacing w:val="30"/>
        </w:rPr>
        <w:t>§12.</w:t>
      </w:r>
    </w:p>
    <w:p w:rsidR="00CE4C7A" w:rsidRDefault="00CE4C7A" w:rsidP="00CE4C7A">
      <w:pPr>
        <w:pStyle w:val="Style9"/>
        <w:widowControl/>
        <w:spacing w:before="226" w:line="240" w:lineRule="auto"/>
        <w:jc w:val="left"/>
        <w:rPr>
          <w:rStyle w:val="FontStyle66"/>
        </w:rPr>
      </w:pPr>
      <w:r>
        <w:rPr>
          <w:rStyle w:val="FontStyle66"/>
        </w:rPr>
        <w:t>Wszelkie zmiany umowy wymagają formy pisemnej.</w:t>
      </w:r>
    </w:p>
    <w:p w:rsidR="00CE4C7A" w:rsidRPr="00CE4C7A" w:rsidRDefault="00CE4C7A" w:rsidP="00CE4C7A">
      <w:pPr>
        <w:pStyle w:val="Style8"/>
        <w:widowControl/>
        <w:spacing w:before="240"/>
        <w:ind w:right="221"/>
        <w:rPr>
          <w:rStyle w:val="FontStyle66"/>
          <w:b/>
          <w:bCs/>
          <w:spacing w:val="30"/>
        </w:rPr>
      </w:pPr>
      <w:r>
        <w:rPr>
          <w:rStyle w:val="FontStyle68"/>
          <w:spacing w:val="30"/>
        </w:rPr>
        <w:t>§13.</w:t>
      </w:r>
    </w:p>
    <w:p w:rsidR="00CE4C7A" w:rsidRDefault="00CE4C7A" w:rsidP="00CE4C7A">
      <w:pPr>
        <w:pStyle w:val="Style9"/>
        <w:widowControl/>
        <w:spacing w:line="283" w:lineRule="exact"/>
        <w:rPr>
          <w:rStyle w:val="FontStyle66"/>
        </w:rPr>
      </w:pPr>
      <w:r>
        <w:rPr>
          <w:rStyle w:val="FontStyle66"/>
        </w:rPr>
        <w:t>W sprawach nie uregulowanych umową mają zastosowanie przepisy Kodeksu cywilnego.</w:t>
      </w:r>
    </w:p>
    <w:p w:rsidR="00CE4C7A" w:rsidRDefault="00CE4C7A" w:rsidP="00CE4C7A">
      <w:pPr>
        <w:pStyle w:val="Style8"/>
        <w:widowControl/>
        <w:spacing w:before="187"/>
        <w:ind w:right="158"/>
        <w:rPr>
          <w:rStyle w:val="FontStyle68"/>
          <w:spacing w:val="30"/>
        </w:rPr>
      </w:pPr>
      <w:r>
        <w:rPr>
          <w:rStyle w:val="FontStyle68"/>
          <w:spacing w:val="30"/>
        </w:rPr>
        <w:t>§14.</w:t>
      </w:r>
    </w:p>
    <w:p w:rsidR="00CE4C7A" w:rsidRDefault="00CE4C7A"/>
    <w:p w:rsidR="00CE4C7A" w:rsidRDefault="00CE4C7A">
      <w:pPr>
        <w:rPr>
          <w:rStyle w:val="FontStyle66"/>
        </w:rPr>
      </w:pPr>
      <w:r>
        <w:rPr>
          <w:rStyle w:val="FontStyle66"/>
        </w:rPr>
        <w:t>Umowę sporządzono w dwóch jednobrzmiących egzemplarzach do jednym dla każdej ze stron.</w:t>
      </w:r>
    </w:p>
    <w:p w:rsidR="00721DC6" w:rsidRDefault="00721DC6">
      <w:pPr>
        <w:rPr>
          <w:rStyle w:val="FontStyle66"/>
        </w:rPr>
      </w:pPr>
    </w:p>
    <w:p w:rsidR="00CE4C7A" w:rsidRDefault="00CE4C7A">
      <w:pPr>
        <w:rPr>
          <w:rStyle w:val="FontStyle66"/>
        </w:rPr>
      </w:pPr>
    </w:p>
    <w:p w:rsidR="00CE4C7A" w:rsidRDefault="00CE4C7A">
      <w:pPr>
        <w:rPr>
          <w:rStyle w:val="FontStyle66"/>
        </w:rPr>
      </w:pPr>
    </w:p>
    <w:p w:rsidR="00CE4C7A" w:rsidRDefault="00CE4C7A">
      <w:r>
        <w:t>Odbiorca                                                                                                              Dostawca</w:t>
      </w:r>
    </w:p>
    <w:sectPr w:rsidR="00CE4C7A" w:rsidSect="0013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324E"/>
    <w:multiLevelType w:val="singleLevel"/>
    <w:tmpl w:val="31468F54"/>
    <w:lvl w:ilvl="0">
      <w:start w:val="1"/>
      <w:numFmt w:val="decimal"/>
      <w:lvlText w:val="%1)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1">
    <w:nsid w:val="78AB1987"/>
    <w:multiLevelType w:val="singleLevel"/>
    <w:tmpl w:val="0CE884DC"/>
    <w:lvl w:ilvl="0">
      <w:start w:val="2"/>
      <w:numFmt w:val="decimal"/>
      <w:lvlText w:val="%1)"/>
      <w:legacy w:legacy="1" w:legacySpace="0" w:legacyIndent="103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/>
  <w:defaultTabStop w:val="708"/>
  <w:hyphenationZone w:val="425"/>
  <w:characterSpacingControl w:val="doNotCompress"/>
  <w:compat/>
  <w:rsids>
    <w:rsidRoot w:val="00CE4C7A"/>
    <w:rsid w:val="0013599F"/>
    <w:rsid w:val="00247700"/>
    <w:rsid w:val="00721DC6"/>
    <w:rsid w:val="00CE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CE4C7A"/>
    <w:pPr>
      <w:jc w:val="center"/>
    </w:pPr>
  </w:style>
  <w:style w:type="paragraph" w:customStyle="1" w:styleId="Style9">
    <w:name w:val="Style9"/>
    <w:basedOn w:val="Normalny"/>
    <w:uiPriority w:val="99"/>
    <w:rsid w:val="00CE4C7A"/>
    <w:pPr>
      <w:spacing w:line="274" w:lineRule="exact"/>
      <w:jc w:val="both"/>
    </w:pPr>
  </w:style>
  <w:style w:type="paragraph" w:customStyle="1" w:styleId="Style19">
    <w:name w:val="Style19"/>
    <w:basedOn w:val="Normalny"/>
    <w:uiPriority w:val="99"/>
    <w:rsid w:val="00CE4C7A"/>
  </w:style>
  <w:style w:type="character" w:customStyle="1" w:styleId="FontStyle66">
    <w:name w:val="Font Style66"/>
    <w:basedOn w:val="Domylnaczcionkaakapitu"/>
    <w:uiPriority w:val="99"/>
    <w:rsid w:val="00CE4C7A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CE4C7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CE4C7A"/>
    <w:pPr>
      <w:spacing w:line="245" w:lineRule="exact"/>
      <w:jc w:val="both"/>
    </w:pPr>
  </w:style>
  <w:style w:type="paragraph" w:customStyle="1" w:styleId="Style28">
    <w:name w:val="Style28"/>
    <w:basedOn w:val="Normalny"/>
    <w:uiPriority w:val="99"/>
    <w:rsid w:val="00CE4C7A"/>
  </w:style>
  <w:style w:type="character" w:customStyle="1" w:styleId="FontStyle77">
    <w:name w:val="Font Style77"/>
    <w:basedOn w:val="Domylnaczcionkaakapitu"/>
    <w:uiPriority w:val="99"/>
    <w:rsid w:val="00CE4C7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2012-04-06T09:16:00Z</dcterms:created>
  <dcterms:modified xsi:type="dcterms:W3CDTF">2012-04-08T19:06:00Z</dcterms:modified>
</cp:coreProperties>
</file>